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54"/>
        <w:gridCol w:w="1417"/>
        <w:gridCol w:w="4394"/>
      </w:tblGrid>
      <w:tr>
        <w:trPr>
          <w:trHeight w:val="1699"/>
        </w:trPr>
        <w:tc>
          <w:tcPr>
            <w:shd w:val="clear" w:color="auto" w:fill="auto"/>
            <w:tcW w:w="42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b/>
                <w:color w:val="4F81BD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4F81BD"/>
                <w:sz w:val="24"/>
                <w:szCs w:val="24"/>
                <w:lang w:val="kk-KZ" w:eastAsia="ru-RU"/>
              </w:rPr>
              <w:t xml:space="preserve">«ҚАЗАҚСТАН РЕСПУБЛИКАСЫ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b/>
                <w:color w:val="4F81BD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4F81BD"/>
                <w:sz w:val="24"/>
                <w:szCs w:val="24"/>
                <w:lang w:val="kk-KZ" w:eastAsia="ru-RU"/>
              </w:rPr>
              <w:t xml:space="preserve">ҰЛТТЫҚ ЭКОНОМИКА МИНИСТРЛІГІ»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4F81BD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4F81BD"/>
                <w:sz w:val="24"/>
                <w:szCs w:val="24"/>
                <w:lang w:val="kk-KZ" w:eastAsia="ru-RU"/>
              </w:rPr>
              <w:t xml:space="preserve">МЕМЛЕКЕТТІК МЕКЕМЕСІ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right="-108"/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4F81BD"/>
                <w:sz w:val="28"/>
                <w:szCs w:val="24"/>
                <w:lang w:val="kk-KZ" w:eastAsia="ru-RU"/>
              </w:rPr>
            </w:pPr>
            <w:r>
              <w:rPr>
                <w:rFonts w:ascii="Calibri" w:hAnsi="Calibri" w:cs="Times New Roman" w:eastAsia="Times New Roman"/>
                <w:sz w:val="24"/>
                <w:szCs w:val="24"/>
                <w:lang w:val="kk-KZ" w:eastAsia="ru-RU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0</wp:posOffset>
                      </wp:positionV>
                      <wp:extent cx="847725" cy="906145"/>
                      <wp:effectExtent l="0" t="0" r="9525" b="8255"/>
                      <wp:wrapThrough wrapText="bothSides">
                        <wp:wrapPolygon edited="1">
                          <wp:start x="6796" y="0"/>
                          <wp:lineTo x="3398" y="1362"/>
                          <wp:lineTo x="0" y="5449"/>
                          <wp:lineTo x="0" y="17256"/>
                          <wp:lineTo x="3883" y="21343"/>
                          <wp:lineTo x="6796" y="21343"/>
                          <wp:lineTo x="14561" y="21343"/>
                          <wp:lineTo x="17474" y="21343"/>
                          <wp:lineTo x="21357" y="17256"/>
                          <wp:lineTo x="21357" y="5449"/>
                          <wp:lineTo x="17960" y="1362"/>
                          <wp:lineTo x="14561" y="0"/>
                          <wp:lineTo x="6796" y="0"/>
                        </wp:wrapPolygon>
                      </wp:wrapThrough>
                      <wp:docPr id="1" name="Рисунок 3" descr="Описание: 800px-Emblem_of_Kazakhstan_3d.png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1" descr="Описание: 800px-Emblem_of_Kazakhstan_3d.png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47725" cy="9061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mso-wrap-distance-left:9.0pt;mso-wrap-distance-top:0.0pt;mso-wrap-distance-right:9.0pt;mso-wrap-distance-bottom:0.0pt;z-index:251659264;o:allowoverlap:true;o:allowincell:true;mso-position-horizontal-relative:text;margin-left:-5.4pt;mso-position-horizontal:absolute;mso-position-vertical-relative:text;margin-top:0.0pt;mso-position-vertical:absolute;width:66.8pt;height:71.3pt;" wrapcoords="31463 0 15731 6306 0 25227 0 79889 17977 98810 31463 98810 67412 98810 80898 98810 98875 79889 98875 25227 83148 6306 67412 0 31463 0" stroked="f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W w:w="4394" w:type="dxa"/>
            <w:textDirection w:val="lrTb"/>
            <w:noWrap w:val="false"/>
          </w:tcPr>
          <w:p>
            <w:pPr>
              <w:ind w:left="-101" w:right="-108"/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b/>
                <w:color w:val="4F81BD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4F81BD"/>
                <w:sz w:val="24"/>
                <w:szCs w:val="24"/>
                <w:lang w:val="kk-KZ" w:eastAsia="ru-RU"/>
              </w:rPr>
              <w:t xml:space="preserve">ГОСУДАРСТВЕННОЕ УЧРЕЖДЕНИЕ</w:t>
            </w:r>
            <w:r/>
          </w:p>
          <w:p>
            <w:pPr>
              <w:ind w:left="-101" w:right="-108"/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b/>
                <w:color w:val="4F81BD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4F81BD"/>
                <w:sz w:val="24"/>
                <w:szCs w:val="24"/>
                <w:lang w:val="kk-KZ" w:eastAsia="ru-RU"/>
              </w:rPr>
              <w:t xml:space="preserve">«МИНИСТЕРСТВО НАЦИОНАЛЬНОЙ ЭКОНОМИКИ РЕСПУБЛИКИ КАЗАХСТАН»</w:t>
            </w:r>
            <w:r/>
          </w:p>
        </w:tc>
      </w:tr>
      <w:tr>
        <w:trPr>
          <w:trHeight w:val="616"/>
        </w:trPr>
        <w:tc>
          <w:tcPr>
            <w:shd w:val="clear" w:color="auto" w:fill="auto"/>
            <w:tcW w:w="4254" w:type="dxa"/>
            <w:textDirection w:val="lrTb"/>
            <w:noWrap w:val="false"/>
          </w:tcPr>
          <w:p>
            <w:pPr>
              <w:ind w:left="-120" w:right="-108"/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70C0"/>
                <w:sz w:val="16"/>
                <w:szCs w:val="16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color w:val="0070C0"/>
                <w:sz w:val="16"/>
                <w:szCs w:val="16"/>
                <w:lang w:val="kk-KZ" w:eastAsia="ru-RU"/>
              </w:rPr>
              <w:t xml:space="preserve">010000, Астана қаласы, «Есіл» ауданы, Мәңгілік Ел даңғылы,</w:t>
            </w:r>
            <w:r>
              <w:rPr>
                <w:rFonts w:ascii="Times New Roman" w:hAnsi="Times New Roman" w:cs="Times New Roman" w:eastAsia="Times New Roman"/>
                <w:b/>
                <w:color w:val="4F81BD"/>
                <w:sz w:val="16"/>
                <w:szCs w:val="16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70C0"/>
                <w:sz w:val="16"/>
                <w:szCs w:val="16"/>
                <w:lang w:val="kk-KZ" w:eastAsia="ru-RU"/>
              </w:rPr>
              <w:t xml:space="preserve">8-ғимарат, тел.: +7 (7172) 74-37-53, 74-38-01</w:t>
            </w:r>
            <w:r/>
          </w:p>
          <w:p>
            <w:pPr>
              <w:ind w:left="-120" w:right="-108"/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b/>
                <w:color w:val="4F81BD"/>
                <w:sz w:val="16"/>
                <w:szCs w:val="16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color w:val="0070C0"/>
                <w:sz w:val="16"/>
                <w:szCs w:val="16"/>
                <w:lang w:val="kk-KZ" w:eastAsia="ru-RU"/>
              </w:rPr>
              <w:t xml:space="preserve">e-mail: info@economy.gov.kz</w:t>
            </w:r>
            <w:r/>
          </w:p>
          <w:p>
            <w:pPr>
              <w:ind w:left="179"/>
              <w:jc w:val="both"/>
              <w:spacing w:after="0" w:line="240" w:lineRule="auto"/>
              <w:tabs>
                <w:tab w:val="left" w:pos="2821" w:leader="none"/>
              </w:tabs>
              <w:rPr>
                <w:rFonts w:ascii="Times New Roman" w:hAnsi="Times New Roman" w:cs="Times New Roman" w:eastAsia="Times New Roman"/>
                <w:b/>
                <w:color w:val="4F81BD"/>
                <w:sz w:val="14"/>
                <w:szCs w:val="4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4F81BD"/>
                <w:sz w:val="14"/>
                <w:szCs w:val="4"/>
                <w:lang w:val="kk-KZ" w:eastAsia="ru-RU"/>
              </w:rPr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right="-251"/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b/>
                <w:color w:val="4F81BD"/>
                <w:sz w:val="1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4F81BD"/>
                <w:sz w:val="14"/>
                <w:szCs w:val="24"/>
                <w:lang w:val="kk-KZ" w:eastAsia="ru-RU"/>
              </w:rPr>
            </w:r>
            <w:r/>
          </w:p>
        </w:tc>
        <w:tc>
          <w:tcPr>
            <w:shd w:val="clear" w:color="auto" w:fill="auto"/>
            <w:tcW w:w="4394" w:type="dxa"/>
            <w:textDirection w:val="lrTb"/>
            <w:noWrap w:val="false"/>
          </w:tcPr>
          <w:p>
            <w:pPr>
              <w:ind w:left="-105"/>
              <w:jc w:val="both"/>
              <w:spacing w:after="0" w:line="240" w:lineRule="auto"/>
              <w:tabs>
                <w:tab w:val="center" w:pos="4677" w:leader="none"/>
                <w:tab w:val="left" w:pos="6840" w:leader="none"/>
                <w:tab w:val="right" w:pos="10260" w:leader="none"/>
              </w:tabs>
              <w:rPr>
                <w:rFonts w:ascii="Times New Roman" w:hAnsi="Times New Roman" w:cs="Times New Roman" w:eastAsia="Times New Roman"/>
                <w:b/>
                <w:color w:val="4F81BD"/>
                <w:sz w:val="16"/>
                <w:szCs w:val="16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color w:val="0070C0"/>
                <w:sz w:val="16"/>
                <w:szCs w:val="16"/>
                <w:lang w:val="kk-KZ" w:eastAsia="ru-RU"/>
              </w:rPr>
              <w:t xml:space="preserve">010000, город Астана, район «Есиль», проспект Мәңгілік Ел,</w:t>
            </w:r>
            <w:r>
              <w:rPr>
                <w:rFonts w:ascii="Times New Roman" w:hAnsi="Times New Roman" w:cs="Times New Roman" w:eastAsia="Times New Roman"/>
                <w:b/>
                <w:color w:val="4F81BD"/>
                <w:sz w:val="16"/>
                <w:szCs w:val="16"/>
                <w:lang w:val="kk-KZ" w:eastAsia="ru-RU"/>
              </w:rPr>
              <w:t xml:space="preserve"> </w:t>
            </w:r>
            <w:r/>
          </w:p>
          <w:p>
            <w:pPr>
              <w:ind w:left="-393"/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70C0"/>
                <w:sz w:val="16"/>
                <w:szCs w:val="16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color w:val="0070C0"/>
                <w:sz w:val="16"/>
                <w:szCs w:val="16"/>
                <w:lang w:val="kk-KZ" w:eastAsia="ru-RU"/>
              </w:rPr>
              <w:t xml:space="preserve">здание 8, тел.: +7 (7172) 74-37-53, 74-38-01</w:t>
            </w:r>
            <w:r/>
          </w:p>
          <w:p>
            <w:pPr>
              <w:ind w:left="-393"/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b/>
                <w:color w:val="4F81BD"/>
                <w:sz w:val="1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color w:val="0070C0"/>
                <w:sz w:val="16"/>
                <w:szCs w:val="16"/>
                <w:lang w:val="kk-KZ" w:eastAsia="ru-RU"/>
              </w:rPr>
              <w:t xml:space="preserve">e-mail: info@economy.gov.kz</w:t>
            </w:r>
            <w:r/>
          </w:p>
        </w:tc>
      </w:tr>
      <w:tr>
        <w:trPr>
          <w:trHeight w:val="264"/>
        </w:trPr>
        <w:tc>
          <w:tcPr>
            <w:shd w:val="clear" w:color="auto" w:fill="auto"/>
            <w:tcW w:w="4254" w:type="dxa"/>
            <w:textDirection w:val="lrTb"/>
            <w:noWrap w:val="false"/>
          </w:tcPr>
          <w:p>
            <w:pPr>
              <w:ind w:left="179"/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b/>
                <w:color w:val="4F81BD"/>
                <w:sz w:val="20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4F81BD"/>
                <w:sz w:val="20"/>
                <w:szCs w:val="24"/>
                <w:lang w:val="kk-KZ" w:eastAsia="ru-RU"/>
              </w:rPr>
            </w:r>
            <w:r/>
          </w:p>
          <w:p>
            <w:pPr>
              <w:ind w:left="179"/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b/>
                <w:color w:val="4F81BD"/>
                <w:sz w:val="20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4F81BD"/>
                <w:sz w:val="20"/>
                <w:szCs w:val="24"/>
                <w:lang w:val="kk-KZ" w:eastAsia="ru-RU"/>
              </w:rPr>
              <w:t xml:space="preserve">____________</w:t>
            </w:r>
            <w:r>
              <w:rPr>
                <w:rFonts w:ascii="Times New Roman" w:hAnsi="Times New Roman" w:cs="Times New Roman" w:eastAsia="Times New Roman"/>
                <w:b/>
                <w:color w:val="4F81BD"/>
                <w:sz w:val="20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4F81BD"/>
                <w:sz w:val="16"/>
                <w:szCs w:val="24"/>
                <w:lang w:val="kk-KZ" w:eastAsia="ru-RU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4F81BD"/>
                <w:sz w:val="20"/>
                <w:szCs w:val="24"/>
                <w:lang w:val="kk-KZ" w:eastAsia="ru-RU"/>
              </w:rPr>
              <w:t xml:space="preserve">________________</w:t>
            </w:r>
            <w:r/>
          </w:p>
          <w:p>
            <w:pPr>
              <w:ind w:left="179"/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b/>
                <w:color w:val="4F81BD"/>
                <w:sz w:val="20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4F81BD"/>
                <w:sz w:val="20"/>
                <w:szCs w:val="24"/>
                <w:lang w:val="kk-KZ" w:eastAsia="ru-RU"/>
              </w:rPr>
              <w:t xml:space="preserve">______________________________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b/>
                <w:color w:val="4F81BD"/>
                <w:sz w:val="20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4F81BD"/>
                <w:sz w:val="20"/>
                <w:szCs w:val="24"/>
                <w:lang w:val="kk-KZ" w:eastAsia="ru-RU"/>
              </w:rPr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4F81BD"/>
                <w:sz w:val="28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color w:val="4F81BD"/>
                <w:sz w:val="28"/>
                <w:szCs w:val="24"/>
                <w:lang w:val="kk-KZ"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4F81BD"/>
                <w:sz w:val="28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color w:val="4F81BD"/>
                <w:sz w:val="28"/>
                <w:szCs w:val="24"/>
                <w:lang w:val="kk-KZ" w:eastAsia="ru-RU"/>
              </w:rPr>
            </w:r>
            <w:r/>
          </w:p>
        </w:tc>
        <w:tc>
          <w:tcPr>
            <w:shd w:val="clear" w:color="auto" w:fill="auto"/>
            <w:tcW w:w="43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b/>
                <w:color w:val="4F81BD"/>
                <w:sz w:val="18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4F81BD"/>
                <w:sz w:val="18"/>
                <w:szCs w:val="24"/>
                <w:lang w:val="kk-KZ" w:eastAsia="ru-RU"/>
              </w:rPr>
            </w:r>
            <w:r/>
          </w:p>
        </w:tc>
      </w:tr>
    </w:tbl>
    <w:p>
      <w:pPr>
        <w:ind w:left="5760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«Атамекен» Қазақстан Республикасының Ұлттық кәсіпкерлер палатасы</w:t>
      </w:r>
      <w:r/>
    </w:p>
    <w:p>
      <w:pPr>
        <w:ind w:left="5760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</w:r>
      <w:r/>
    </w:p>
    <w:p>
      <w:pPr>
        <w:ind w:left="5760"/>
        <w:jc w:val="both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Жеке кәсіпкерлік субъектілерінің аккредиттелген бірлестіктері 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(тізім бойынша)</w:t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color w:val="000000"/>
          <w:sz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Ұлттық экономика министрлігі </w:t>
      </w:r>
      <w:r>
        <w:rPr>
          <w:rFonts w:ascii="Times New Roman" w:hAnsi="Times New Roman" w:cs="Times New Roman"/>
          <w:bCs/>
          <w:color w:val="000000"/>
          <w:sz w:val="28"/>
          <w:lang w:val="kk-KZ"/>
        </w:rPr>
        <w:t xml:space="preserve">«Елді мекендерге арналған өңірлік стандарттар жүйесін бекіту туралы» Қазақстан Республикасы Үкіметінің 2025 жылғы 2 қыркүйектегі № 710 қаулысына толықтырулар енгізу туралы</w:t>
      </w:r>
      <w:r>
        <w:rPr>
          <w:rFonts w:ascii="Times New Roman" w:hAnsi="Times New Roman" w:cs="Times New Roman"/>
          <w:bCs/>
          <w:color w:val="000000"/>
          <w:sz w:val="28"/>
          <w:lang w:val="kk-KZ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lang w:val="kk-KZ"/>
        </w:rPr>
        <w:t xml:space="preserve">Қазақстан Республикасының Үкіметі қаулысының жобасы</w:t>
      </w:r>
      <w:r>
        <w:rPr>
          <w:rFonts w:ascii="Times New Roman" w:hAnsi="Times New Roman" w:cs="Times New Roman"/>
          <w:bCs/>
          <w:color w:val="000000"/>
          <w:sz w:val="28"/>
          <w:lang w:val="kk-KZ"/>
        </w:rPr>
        <w:t xml:space="preserve">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(қосымшаға сәйкес)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сараптамалық қор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тынды алу үшін жолдайды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Қосымша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: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18 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п.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Вице-министр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Б. Омарбеков</w:t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  <w:t xml:space="preserve">Уалиева Б.</w:t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  <w:t xml:space="preserve">Эл. почта: </w:t>
      </w:r>
      <w:hyperlink r:id="rId15" w:tooltip="mailto:b.ualieva@economy.gov.kz" w:history="1">
        <w:r>
          <w:rPr>
            <w:rStyle w:val="897"/>
            <w:rFonts w:ascii="Times New Roman" w:hAnsi="Times New Roman" w:cs="Times New Roman"/>
            <w:i/>
            <w:iCs/>
            <w:sz w:val="18"/>
            <w:szCs w:val="18"/>
            <w:lang w:val="kk-KZ"/>
          </w:rPr>
          <w:t xml:space="preserve">b.ualieva</w:t>
        </w:r>
        <w:r>
          <w:rPr>
            <w:rStyle w:val="897"/>
            <w:rFonts w:ascii="Times New Roman" w:hAnsi="Times New Roman" w:cs="Times New Roman" w:eastAsia="Arial"/>
            <w:i/>
            <w:sz w:val="18"/>
            <w:szCs w:val="18"/>
            <w:lang w:val="kk-KZ"/>
          </w:rPr>
          <w:t xml:space="preserve">@economy.gov.kz</w:t>
        </w:r>
      </w:hyperlink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  <w:t xml:space="preserve">Тел: 74-</w:t>
      </w: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  <w:t xml:space="preserve">35</w:t>
      </w: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  <w:t xml:space="preserve">-</w:t>
      </w: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  <w:t xml:space="preserve">74</w:t>
      </w: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  <w:t xml:space="preserve">, 87074536838</w:t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 w:eastAsia="Arial"/>
          <w:i/>
          <w:sz w:val="18"/>
          <w:szCs w:val="18"/>
          <w:lang w:val="kk-KZ"/>
        </w:rPr>
      </w:pPr>
      <w:r>
        <w:rPr>
          <w:rFonts w:ascii="Times New Roman" w:hAnsi="Times New Roman" w:cs="Times New Roman" w:eastAsia="Arial"/>
          <w:i/>
          <w:sz w:val="18"/>
          <w:szCs w:val="1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Қазақстан Республикасы Ұлттық экономика министрлігі жанындағы жеке кәсіпкерлік субъектілерінің аккредиттелген бірлестіктері және өзге де коммерциялық емес ұйымдардың тізімі</w:t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«Атамекен» Қазақстан Республикасы Ұлттық кәсіпкерлер палатасы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pStyle w:val="899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</w:t>
      </w:r>
      <w:r>
        <w:rPr>
          <w:sz w:val="28"/>
          <w:szCs w:val="28"/>
          <w:lang w:val="kk-KZ"/>
        </w:rPr>
        <w:t xml:space="preserve"> «</w:t>
      </w:r>
      <w:r>
        <w:rPr>
          <w:color w:val="000000"/>
          <w:sz w:val="28"/>
          <w:szCs w:val="28"/>
          <w:lang w:val="kk-KZ"/>
        </w:rPr>
        <w:t xml:space="preserve">Тау-кен өндіруші және</w:t>
      </w:r>
      <w:r>
        <w:rPr>
          <w:color w:val="000000"/>
          <w:sz w:val="28"/>
          <w:szCs w:val="28"/>
          <w:lang w:val="kk-KZ"/>
        </w:rPr>
        <w:t xml:space="preserve"> тау-кен металлургиялық кәсіпорындардың республикалық қауымдастығы» </w:t>
      </w:r>
      <w:r>
        <w:rPr>
          <w:color w:val="000000"/>
          <w:sz w:val="28"/>
          <w:szCs w:val="28"/>
          <w:lang w:val="kk-KZ"/>
        </w:rPr>
        <w:t xml:space="preserve">заңды тұлғалар бірлестігі</w:t>
      </w:r>
      <w:r>
        <w:rPr>
          <w:sz w:val="28"/>
          <w:szCs w:val="28"/>
          <w:lang w:val="kk-KZ"/>
        </w:rPr>
        <w:t xml:space="preserve">;</w:t>
      </w:r>
      <w:r>
        <w:rPr>
          <w:sz w:val="28"/>
          <w:szCs w:val="28"/>
          <w:lang w:val="kk-KZ"/>
        </w:rPr>
        <w:t xml:space="preserve"> </w:t>
      </w:r>
      <w:r/>
    </w:p>
    <w:p>
      <w:pPr>
        <w:pStyle w:val="899"/>
        <w:ind w:firstLine="709"/>
        <w:jc w:val="both"/>
        <w:spacing w:before="0" w:beforeAutospacing="0" w:after="0" w:afterAutospacing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</w:t>
      </w:r>
      <w:r>
        <w:rPr>
          <w:color w:val="000000"/>
          <w:sz w:val="28"/>
          <w:szCs w:val="28"/>
          <w:lang w:val="kk-KZ"/>
        </w:rPr>
        <w:t xml:space="preserve">Еуразиялық өнеркәсіптік ассоциациясы</w:t>
      </w:r>
      <w:r>
        <w:rPr>
          <w:sz w:val="28"/>
          <w:szCs w:val="28"/>
          <w:lang w:val="kk-KZ"/>
        </w:rPr>
        <w:t xml:space="preserve">;</w:t>
      </w:r>
      <w:r>
        <w:rPr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Style w:val="903"/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«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Қазақстан электр энергетикалық қауымдастығы»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 заңды тұлғалар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  <w:t xml:space="preserve">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«Қазақстан тауар өндірушілері және экспортқа шығарушылары одағы» заңды тұлғаларының республикалық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6.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«Қазақстан Ұлттық индустриалды палатасы» өнеркәсіпшілер және кәсіпкерлер одағы» заңды тұлғалар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«KAZENERGY» Қазақстан мұнай-газ және энергетика кешені ұйымдарының қауымдастығы» заңды тұлғалар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8.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«ҚазАлкоТемекі» Қазақстанның алкоголь және темекі өнімдерін адал өндірушілері, импорттаушылары мен сатушыларының Қауымдастығы» заңды тұлғалар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9.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«Ұлттық бизнес қауымдастығы «IRIS» қауымдастық түріндегі заңды тұлғалар және жеке кәсіпкерлер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10. «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Темекі және құрамында никотині бар бұйымдардың ұлттық Қауымдастығы» заңды тұлғалар және жеке кәсіпкерлер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11. «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 Медициналық Зертханалар Қауымдастығы» заңды тұлғалар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12.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«КазАвтоПром» Қазақстанның автомобиль саласындағы кәсіпорындарының одағы» заңды тұлғалардың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13.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«Қазақстанның қаржы ұйымдары қауымдастығы» заңды тұлғалар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14.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«Құрылысшылар альянсы қауымдастығы» өзін-өзі реттейтін ұйым» заңды тұлғалардың бірлестіктері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15.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«Қазақстанның ақпараттық технологиялар ұлттық қауымдастығы» жеке кәсіпкерлер және заңды тұлғалардың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16.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«Қазақстанның тамақ өнеркәсібінің ұлттық қауымдастығы» заңды тұлғалар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17.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«Бәсекелестікті және тауарлар нарықтарының дамуы қауымдастығы» заңды тұлғалардың қауымдастық нысандағы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18.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«Жаңа Қазақстанның Салық төлеушілер қауымдастығы» қауымдастық нысанындағы жеке кәсіпкерлер мен заңды тұлғалардың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19.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«ҚР өңірлік сауда жылжымайтын мүліктері иелерінің қауымдастығы» заңды тұлғалар және жеке кәсіпкерлер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«PetroMining ұйымдарының Қауымдастығы» заңды тұлғалар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21.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«Бағалы металдар өндірушілер Республикалық Қауымдастығы» Заңды тұлғалар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22.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«Қазақстанның қарапайым заттар экономикасын дамыту қауымдастығы» заңды тұлғалар және жеке кәсіпкерлер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23.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«Қазақстанның ФармМедИндустриясы» Қазақстанның фармацевтикалық және медициналық өнімдерін өндірушілер қауымдастығы» заңды тұлғалар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24.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 Республикасының Ұлттық Экспедиторлар Қауымдастығы» заңды тұлғалардың қауымдастық нысандағы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25. </w:t>
      </w:r>
      <w:r>
        <w:rPr>
          <w:rFonts w:ascii="Times New Roman" w:hAnsi="Times New Roman" w:cs="Times New Roman" w:eastAsia="Batang"/>
          <w:sz w:val="28"/>
          <w:szCs w:val="28"/>
          <w:lang w:val="kk-KZ" w:eastAsia="ko-KR"/>
        </w:rPr>
        <w:t xml:space="preserve">«Еуразия энергетикалық сусындар Ассоциациясы» қауымдастық түріндегі заңды тұлғалар мен жеке кәсіпкерлер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26. </w:t>
      </w:r>
      <w:r>
        <w:rPr>
          <w:rFonts w:ascii="Times New Roman" w:hAnsi="Times New Roman" w:cs="Times New Roman" w:eastAsia="Batang"/>
          <w:sz w:val="28"/>
          <w:szCs w:val="28"/>
          <w:lang w:val="kk-KZ" w:eastAsia="ko-KR"/>
        </w:rPr>
        <w:t xml:space="preserve">«Қазақстанның түтін мәдениеті Қауымдастығы» заңды тұлғалар мен жеке кәсіпкерлер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27.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 су Қауымдастығы» заңды тұлғалардың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28.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«Қазақстанның Автокөлік Одағы» Заңды тұлғалар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29.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«Қазақстан құрылыс  саласы қауымдастығы» өзін-өзі реттейтін ұйым» заңды тұлғалардың бірлестіктері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30.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Қазақстандық темір жол жүк тасымалдаушыларының қауымдастығы» Өзін-өзі реттейтін ұйымы» Заңды тұлғалардың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31.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 тасымалдаушылары мен вагон (контейнер) операторларының ассоциациясы» ассоциациясы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32.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«Bastama» бизнеске реттеушілік және салықтық әсерді бағалау институты» Қауымдастығы заңды тұлғалар және жеке кәсіпкерлер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33.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«PARYZ» Қазақстан Республикасы Жұмыс берушілер (кәсіпкерлер) Ұлттық Конфедерациясы» заңды тұлғалардың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34.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«Қазақстандық техникалық қадағалау және жобаларды басқару қауымдастығы» өзін-өзі реттейтін ұйым» заңды тұлғалардың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35.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«Мемлекеттік-жекешелік әріптестік және концессия сарапшылар орталығы» қоғамдық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36. </w:t>
      </w:r>
      <w:bookmarkStart w:id="0" w:name="_Hlk208939600"/>
      <w:r>
        <w:rPr>
          <w:rFonts w:ascii="Times New Roman" w:hAnsi="Times New Roman" w:cs="Times New Roman"/>
          <w:sz w:val="28"/>
          <w:szCs w:val="28"/>
          <w:lang w:val="kk-KZ"/>
        </w:rPr>
        <w:t xml:space="preserve">«Логистикалық және индустриялық парктер қауымдастығы» заңды тұлғалардың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37.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«Қазақстанның цифрлық сатып алулар қауымдастығы» жеке кәсіпкерлер және заңды тұлғалар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38.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«Ассоциация Альянс Проминжиниринг» қауымдастық нысанындағы заңды тұлғалардың бірлестігі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39.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«Ashyk Kogam әлеуметтік даму және инновациялар қоры» Қоғамдық қоры;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40. «QazSpirits» алкогольдік және құрамында никотин бар өнімдерді өндірушілер мен импорттаушылар қауымдастығы» заңды тұлғалар бірлестігі.</w:t>
      </w:r>
      <w:r/>
    </w:p>
    <w:p>
      <w:pPr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4678" w:leader="none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418" w:right="566" w:bottom="1418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tang">
    <w:panose1 w:val="02020603020101020101"/>
  </w:font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05224116"/>
      <w:docPartObj>
        <w:docPartGallery w:val="Page Numbers (Top of Page)"/>
        <w:docPartUnique w:val="true"/>
      </w:docPartObj>
      <w:rPr/>
    </w:sdtPr>
    <w:sdtContent>
      <w:p>
        <w:pPr>
          <w:pStyle w:val="890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/>
      </w:p>
    </w:sdtContent>
  </w:sdt>
  <w:p>
    <w:pPr>
      <w:pStyle w:val="890"/>
    </w:pPr>
    <w:r/>
    <w:r/>
  </w:p>
  <w:p>
    <w:pPr>
      <w:pStyle w:val="890"/>
    </w:pPr>
    <w:r/>
    <w:r/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Уалиева Б.Б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</w:pPr>
    <w:r/>
    <w:r/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Уалиева Б.Б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</w:pPr>
    <w:r/>
    <w:r/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Уалиева Б.Б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2">
    <w:name w:val="Heading 1"/>
    <w:basedOn w:val="886"/>
    <w:next w:val="886"/>
    <w:link w:val="713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713">
    <w:name w:val="Heading 1 Char"/>
    <w:basedOn w:val="887"/>
    <w:link w:val="712"/>
    <w:uiPriority w:val="9"/>
    <w:rPr>
      <w:rFonts w:ascii="Arial" w:hAnsi="Arial" w:cs="Arial" w:eastAsia="Arial"/>
      <w:sz w:val="40"/>
      <w:szCs w:val="40"/>
    </w:rPr>
  </w:style>
  <w:style w:type="paragraph" w:styleId="714">
    <w:name w:val="Heading 2"/>
    <w:basedOn w:val="886"/>
    <w:next w:val="886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715">
    <w:name w:val="Heading 2 Char"/>
    <w:basedOn w:val="887"/>
    <w:link w:val="714"/>
    <w:uiPriority w:val="9"/>
    <w:rPr>
      <w:rFonts w:ascii="Arial" w:hAnsi="Arial" w:cs="Arial" w:eastAsia="Arial"/>
      <w:sz w:val="34"/>
    </w:rPr>
  </w:style>
  <w:style w:type="paragraph" w:styleId="716">
    <w:name w:val="Heading 3"/>
    <w:basedOn w:val="886"/>
    <w:next w:val="886"/>
    <w:link w:val="7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717">
    <w:name w:val="Heading 3 Char"/>
    <w:basedOn w:val="887"/>
    <w:link w:val="716"/>
    <w:uiPriority w:val="9"/>
    <w:rPr>
      <w:rFonts w:ascii="Arial" w:hAnsi="Arial" w:cs="Arial" w:eastAsia="Arial"/>
      <w:sz w:val="30"/>
      <w:szCs w:val="30"/>
    </w:rPr>
  </w:style>
  <w:style w:type="paragraph" w:styleId="718">
    <w:name w:val="Heading 4"/>
    <w:basedOn w:val="886"/>
    <w:next w:val="886"/>
    <w:link w:val="7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719">
    <w:name w:val="Heading 4 Char"/>
    <w:basedOn w:val="887"/>
    <w:link w:val="718"/>
    <w:uiPriority w:val="9"/>
    <w:rPr>
      <w:rFonts w:ascii="Arial" w:hAnsi="Arial" w:cs="Arial" w:eastAsia="Arial"/>
      <w:b/>
      <w:bCs/>
      <w:sz w:val="26"/>
      <w:szCs w:val="26"/>
    </w:rPr>
  </w:style>
  <w:style w:type="paragraph" w:styleId="720">
    <w:name w:val="Heading 5"/>
    <w:basedOn w:val="886"/>
    <w:next w:val="886"/>
    <w:link w:val="7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721">
    <w:name w:val="Heading 5 Char"/>
    <w:basedOn w:val="887"/>
    <w:link w:val="720"/>
    <w:uiPriority w:val="9"/>
    <w:rPr>
      <w:rFonts w:ascii="Arial" w:hAnsi="Arial" w:cs="Arial" w:eastAsia="Arial"/>
      <w:b/>
      <w:bCs/>
      <w:sz w:val="24"/>
      <w:szCs w:val="24"/>
    </w:rPr>
  </w:style>
  <w:style w:type="paragraph" w:styleId="722">
    <w:name w:val="Heading 6"/>
    <w:basedOn w:val="886"/>
    <w:next w:val="886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723">
    <w:name w:val="Heading 6 Char"/>
    <w:basedOn w:val="887"/>
    <w:link w:val="722"/>
    <w:uiPriority w:val="9"/>
    <w:rPr>
      <w:rFonts w:ascii="Arial" w:hAnsi="Arial" w:cs="Arial" w:eastAsia="Arial"/>
      <w:b/>
      <w:bCs/>
      <w:sz w:val="22"/>
      <w:szCs w:val="22"/>
    </w:rPr>
  </w:style>
  <w:style w:type="paragraph" w:styleId="724">
    <w:name w:val="Heading 7"/>
    <w:basedOn w:val="886"/>
    <w:next w:val="886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725">
    <w:name w:val="Heading 7 Char"/>
    <w:basedOn w:val="887"/>
    <w:link w:val="72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6">
    <w:name w:val="Heading 8"/>
    <w:basedOn w:val="886"/>
    <w:next w:val="886"/>
    <w:link w:val="7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727">
    <w:name w:val="Heading 8 Char"/>
    <w:basedOn w:val="887"/>
    <w:link w:val="726"/>
    <w:uiPriority w:val="9"/>
    <w:rPr>
      <w:rFonts w:ascii="Arial" w:hAnsi="Arial" w:cs="Arial" w:eastAsia="Arial"/>
      <w:i/>
      <w:iCs/>
      <w:sz w:val="22"/>
      <w:szCs w:val="22"/>
    </w:rPr>
  </w:style>
  <w:style w:type="paragraph" w:styleId="728">
    <w:name w:val="Heading 9"/>
    <w:basedOn w:val="886"/>
    <w:next w:val="886"/>
    <w:link w:val="7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29">
    <w:name w:val="Heading 9 Char"/>
    <w:basedOn w:val="887"/>
    <w:link w:val="728"/>
    <w:uiPriority w:val="9"/>
    <w:rPr>
      <w:rFonts w:ascii="Arial" w:hAnsi="Arial" w:cs="Arial" w:eastAsia="Arial"/>
      <w:i/>
      <w:iCs/>
      <w:sz w:val="21"/>
      <w:szCs w:val="21"/>
    </w:rPr>
  </w:style>
  <w:style w:type="paragraph" w:styleId="730">
    <w:name w:val="List Paragraph"/>
    <w:basedOn w:val="886"/>
    <w:uiPriority w:val="34"/>
    <w:qFormat/>
    <w:pPr>
      <w:contextualSpacing/>
      <w:ind w:left="720"/>
    </w:pPr>
  </w:style>
  <w:style w:type="paragraph" w:styleId="731">
    <w:name w:val="No Spacing"/>
    <w:uiPriority w:val="1"/>
    <w:qFormat/>
    <w:pPr>
      <w:spacing w:before="0" w:after="0" w:line="240" w:lineRule="auto"/>
    </w:pPr>
  </w:style>
  <w:style w:type="paragraph" w:styleId="732">
    <w:name w:val="Title"/>
    <w:basedOn w:val="886"/>
    <w:next w:val="886"/>
    <w:link w:val="7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3">
    <w:name w:val="Title Char"/>
    <w:basedOn w:val="887"/>
    <w:link w:val="732"/>
    <w:uiPriority w:val="10"/>
    <w:rPr>
      <w:sz w:val="48"/>
      <w:szCs w:val="48"/>
    </w:rPr>
  </w:style>
  <w:style w:type="paragraph" w:styleId="734">
    <w:name w:val="Subtitle"/>
    <w:basedOn w:val="886"/>
    <w:next w:val="886"/>
    <w:link w:val="735"/>
    <w:uiPriority w:val="11"/>
    <w:qFormat/>
    <w:pPr>
      <w:spacing w:before="200" w:after="200"/>
    </w:pPr>
    <w:rPr>
      <w:sz w:val="24"/>
      <w:szCs w:val="24"/>
    </w:rPr>
  </w:style>
  <w:style w:type="character" w:styleId="735">
    <w:name w:val="Subtitle Char"/>
    <w:basedOn w:val="887"/>
    <w:link w:val="734"/>
    <w:uiPriority w:val="11"/>
    <w:rPr>
      <w:sz w:val="24"/>
      <w:szCs w:val="24"/>
    </w:rPr>
  </w:style>
  <w:style w:type="paragraph" w:styleId="736">
    <w:name w:val="Quote"/>
    <w:basedOn w:val="886"/>
    <w:next w:val="886"/>
    <w:link w:val="737"/>
    <w:uiPriority w:val="29"/>
    <w:qFormat/>
    <w:pPr>
      <w:ind w:left="720" w:right="720"/>
    </w:pPr>
    <w:rPr>
      <w:i/>
    </w:r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basedOn w:val="886"/>
    <w:next w:val="886"/>
    <w:link w:val="7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>
    <w:name w:val="Intense Quote Char"/>
    <w:link w:val="738"/>
    <w:uiPriority w:val="30"/>
    <w:rPr>
      <w:i/>
    </w:rPr>
  </w:style>
  <w:style w:type="character" w:styleId="740">
    <w:name w:val="Header Char"/>
    <w:basedOn w:val="887"/>
    <w:link w:val="890"/>
    <w:uiPriority w:val="99"/>
  </w:style>
  <w:style w:type="character" w:styleId="741">
    <w:name w:val="Footer Char"/>
    <w:basedOn w:val="887"/>
    <w:link w:val="892"/>
    <w:uiPriority w:val="99"/>
  </w:style>
  <w:style w:type="paragraph" w:styleId="742">
    <w:name w:val="Caption"/>
    <w:basedOn w:val="886"/>
    <w:next w:val="8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3">
    <w:name w:val="Caption Char"/>
    <w:basedOn w:val="742"/>
    <w:link w:val="892"/>
    <w:uiPriority w:val="99"/>
  </w:style>
  <w:style w:type="table" w:styleId="744">
    <w:name w:val="Table Grid Light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3">
    <w:name w:val="Grid Table 4 - Accent 2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Grid Table 4 - Accent 3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5">
    <w:name w:val="Grid Table 4 - Accent 4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Grid Table 4 - Accent 5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5">
    <w:name w:val="Grid Table 6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7">
    <w:name w:val="List Table 2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8">
    <w:name w:val="List Table 2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9">
    <w:name w:val="List Table 2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0">
    <w:name w:val="List Table 2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1">
    <w:name w:val="List Table 2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2">
    <w:name w:val="List Table 2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5">
    <w:name w:val="List Table 6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List Table 6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8">
    <w:name w:val="List Table 6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List Table 6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0">
    <w:name w:val="List Table 6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1">
    <w:name w:val="List Table 7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3">
    <w:name w:val="List Table 7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4">
    <w:name w:val="List Table 7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5">
    <w:name w:val="List Table 7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6">
    <w:name w:val="List Table 7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47">
    <w:name w:val="List Table 7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8">
    <w:name w:val="Lined - Accent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Lined - Accent 1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0">
    <w:name w:val="Lined - Accent 2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1">
    <w:name w:val="Lined - Accent 3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2">
    <w:name w:val="Lined - Accent 4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3">
    <w:name w:val="Lined - Accent 5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4">
    <w:name w:val="Lined - Accent 6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5">
    <w:name w:val="Bordered &amp; Lined - Accent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Bordered &amp; Lined - Accent 1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7">
    <w:name w:val="Bordered &amp; Lined - Accent 2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8">
    <w:name w:val="Bordered &amp; Lined - Accent 3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9">
    <w:name w:val="Bordered &amp; Lined - Accent 4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0">
    <w:name w:val="Bordered &amp; Lined - Accent 5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1">
    <w:name w:val="Bordered &amp; Lined - Accent 6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2">
    <w:name w:val="Bordered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3">
    <w:name w:val="Bordered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5">
    <w:name w:val="Bordered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6">
    <w:name w:val="Bordered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7">
    <w:name w:val="Bordered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8">
    <w:name w:val="Bordered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9">
    <w:name w:val="footnote text"/>
    <w:basedOn w:val="886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basedOn w:val="887"/>
    <w:uiPriority w:val="99"/>
    <w:unhideWhenUsed/>
    <w:rPr>
      <w:vertAlign w:val="superscript"/>
    </w:rPr>
  </w:style>
  <w:style w:type="paragraph" w:styleId="872">
    <w:name w:val="endnote text"/>
    <w:basedOn w:val="886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basedOn w:val="887"/>
    <w:uiPriority w:val="99"/>
    <w:semiHidden/>
    <w:unhideWhenUsed/>
    <w:rPr>
      <w:vertAlign w:val="superscript"/>
    </w:rPr>
  </w:style>
  <w:style w:type="paragraph" w:styleId="875">
    <w:name w:val="toc 1"/>
    <w:basedOn w:val="886"/>
    <w:next w:val="886"/>
    <w:uiPriority w:val="39"/>
    <w:unhideWhenUsed/>
    <w:pPr>
      <w:ind w:left="0" w:right="0" w:firstLine="0"/>
      <w:spacing w:after="57"/>
    </w:pPr>
  </w:style>
  <w:style w:type="paragraph" w:styleId="876">
    <w:name w:val="toc 2"/>
    <w:basedOn w:val="886"/>
    <w:next w:val="886"/>
    <w:uiPriority w:val="39"/>
    <w:unhideWhenUsed/>
    <w:pPr>
      <w:ind w:left="283" w:right="0" w:firstLine="0"/>
      <w:spacing w:after="57"/>
    </w:pPr>
  </w:style>
  <w:style w:type="paragraph" w:styleId="877">
    <w:name w:val="toc 3"/>
    <w:basedOn w:val="886"/>
    <w:next w:val="886"/>
    <w:uiPriority w:val="39"/>
    <w:unhideWhenUsed/>
    <w:pPr>
      <w:ind w:left="567" w:right="0" w:firstLine="0"/>
      <w:spacing w:after="57"/>
    </w:pPr>
  </w:style>
  <w:style w:type="paragraph" w:styleId="878">
    <w:name w:val="toc 4"/>
    <w:basedOn w:val="886"/>
    <w:next w:val="886"/>
    <w:uiPriority w:val="39"/>
    <w:unhideWhenUsed/>
    <w:pPr>
      <w:ind w:left="850" w:right="0" w:firstLine="0"/>
      <w:spacing w:after="57"/>
    </w:pPr>
  </w:style>
  <w:style w:type="paragraph" w:styleId="879">
    <w:name w:val="toc 5"/>
    <w:basedOn w:val="886"/>
    <w:next w:val="886"/>
    <w:uiPriority w:val="39"/>
    <w:unhideWhenUsed/>
    <w:pPr>
      <w:ind w:left="1134" w:right="0" w:firstLine="0"/>
      <w:spacing w:after="57"/>
    </w:pPr>
  </w:style>
  <w:style w:type="paragraph" w:styleId="880">
    <w:name w:val="toc 6"/>
    <w:basedOn w:val="886"/>
    <w:next w:val="886"/>
    <w:uiPriority w:val="39"/>
    <w:unhideWhenUsed/>
    <w:pPr>
      <w:ind w:left="1417" w:right="0" w:firstLine="0"/>
      <w:spacing w:after="57"/>
    </w:pPr>
  </w:style>
  <w:style w:type="paragraph" w:styleId="881">
    <w:name w:val="toc 7"/>
    <w:basedOn w:val="886"/>
    <w:next w:val="886"/>
    <w:uiPriority w:val="39"/>
    <w:unhideWhenUsed/>
    <w:pPr>
      <w:ind w:left="1701" w:right="0" w:firstLine="0"/>
      <w:spacing w:after="57"/>
    </w:pPr>
  </w:style>
  <w:style w:type="paragraph" w:styleId="882">
    <w:name w:val="toc 8"/>
    <w:basedOn w:val="886"/>
    <w:next w:val="886"/>
    <w:uiPriority w:val="39"/>
    <w:unhideWhenUsed/>
    <w:pPr>
      <w:ind w:left="1984" w:right="0" w:firstLine="0"/>
      <w:spacing w:after="57"/>
    </w:pPr>
  </w:style>
  <w:style w:type="paragraph" w:styleId="883">
    <w:name w:val="toc 9"/>
    <w:basedOn w:val="886"/>
    <w:next w:val="886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886"/>
    <w:next w:val="886"/>
    <w:uiPriority w:val="99"/>
    <w:unhideWhenUsed/>
    <w:pPr>
      <w:spacing w:after="0" w:afterAutospacing="0"/>
    </w:pPr>
  </w:style>
  <w:style w:type="paragraph" w:styleId="886" w:default="1">
    <w:name w:val="Normal"/>
    <w:qFormat/>
  </w:style>
  <w:style w:type="character" w:styleId="887" w:default="1">
    <w:name w:val="Default Paragraph Font"/>
    <w:uiPriority w:val="1"/>
    <w:semiHidden/>
    <w:unhideWhenUsed/>
  </w:style>
  <w:style w:type="table" w:styleId="8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9" w:default="1">
    <w:name w:val="No List"/>
    <w:uiPriority w:val="99"/>
    <w:semiHidden/>
    <w:unhideWhenUsed/>
  </w:style>
  <w:style w:type="paragraph" w:styleId="890">
    <w:name w:val="Header"/>
    <w:basedOn w:val="886"/>
    <w:link w:val="8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1" w:customStyle="1">
    <w:name w:val="Верхний колонтитул Знак"/>
    <w:basedOn w:val="887"/>
    <w:link w:val="890"/>
    <w:uiPriority w:val="99"/>
  </w:style>
  <w:style w:type="paragraph" w:styleId="892">
    <w:name w:val="Footer"/>
    <w:basedOn w:val="886"/>
    <w:link w:val="89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3" w:customStyle="1">
    <w:name w:val="Нижний колонтитул Знак"/>
    <w:basedOn w:val="887"/>
    <w:link w:val="892"/>
    <w:uiPriority w:val="99"/>
  </w:style>
  <w:style w:type="table" w:styleId="894">
    <w:name w:val="Table Grid"/>
    <w:basedOn w:val="88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5">
    <w:name w:val="Balloon Text"/>
    <w:basedOn w:val="886"/>
    <w:link w:val="89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96" w:customStyle="1">
    <w:name w:val="Текст выноски Знак"/>
    <w:basedOn w:val="887"/>
    <w:link w:val="895"/>
    <w:uiPriority w:val="99"/>
    <w:semiHidden/>
    <w:rPr>
      <w:rFonts w:ascii="Segoe UI" w:hAnsi="Segoe UI" w:cs="Segoe UI"/>
      <w:sz w:val="18"/>
      <w:szCs w:val="18"/>
    </w:rPr>
  </w:style>
  <w:style w:type="character" w:styleId="897">
    <w:name w:val="Hyperlink"/>
    <w:basedOn w:val="887"/>
    <w:uiPriority w:val="99"/>
    <w:unhideWhenUsed/>
    <w:rPr>
      <w:color w:val="0563C1" w:themeColor="hyperlink"/>
      <w:u w:val="single"/>
    </w:rPr>
  </w:style>
  <w:style w:type="character" w:styleId="898">
    <w:name w:val="Unresolved Mention"/>
    <w:basedOn w:val="887"/>
    <w:uiPriority w:val="99"/>
    <w:semiHidden/>
    <w:unhideWhenUsed/>
    <w:rPr>
      <w:color w:val="605E5C"/>
      <w:shd w:val="clear" w:color="auto" w:fill="e1dfdd"/>
    </w:rPr>
  </w:style>
  <w:style w:type="paragraph" w:styleId="899" w:customStyle="1">
    <w:name w:val="docdata"/>
    <w:basedOn w:val="886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</w:rPr>
  </w:style>
  <w:style w:type="paragraph" w:styleId="900">
    <w:name w:val="Normal (Web)"/>
    <w:basedOn w:val="88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</w:rPr>
  </w:style>
  <w:style w:type="character" w:styleId="901" w:customStyle="1">
    <w:name w:val="1456"/>
    <w:basedOn w:val="887"/>
  </w:style>
  <w:style w:type="character" w:styleId="902" w:customStyle="1">
    <w:name w:val="1795"/>
    <w:basedOn w:val="887"/>
  </w:style>
  <w:style w:type="character" w:styleId="903" w:customStyle="1">
    <w:name w:val="3900"/>
    <w:basedOn w:val="887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oter" Target="footer3.xml"/><Relationship Id="rId14" Type="http://schemas.openxmlformats.org/officeDocument/2006/relationships/image" Target="media/image1.png"/><Relationship Id="rId15" Type="http://schemas.openxmlformats.org/officeDocument/2006/relationships/hyperlink" Target="mailto:b.ualieva@economy.gov.kz" TargetMode="External"/></Relationships>
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 Уалиева</dc:creator>
  <cp:keywords/>
  <dc:description/>
  <cp:lastModifiedBy>Уалиева Бахыт Бекмуратовна</cp:lastModifiedBy>
  <cp:revision>7</cp:revision>
  <dcterms:created xsi:type="dcterms:W3CDTF">2026-02-11T07:30:00Z</dcterms:created>
  <dcterms:modified xsi:type="dcterms:W3CDTF">2026-02-11T10:04:10Z</dcterms:modified>
</cp:coreProperties>
</file>